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7D" w:rsidRDefault="00427518">
      <w:r>
        <w:t>What I got from creating a narrative piece</w:t>
      </w:r>
    </w:p>
    <w:p w:rsidR="00427518" w:rsidRDefault="00427518">
      <w:r>
        <w:t>Calm, annoyance, writers block. A Stop sign for passing the blame, impatient, understanding, seeing the situation through the eyes of others (especially important others) confusion, great writing partners, the importance of sharing, a new understanding on reluctant writers in my classroom, therapy!</w:t>
      </w:r>
    </w:p>
    <w:sectPr w:rsidR="00427518" w:rsidSect="00B61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518"/>
    <w:rsid w:val="00427518"/>
    <w:rsid w:val="00B61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> 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PALAIA</dc:creator>
  <cp:keywords/>
  <dc:description/>
  <cp:lastModifiedBy>Julia PALAIA</cp:lastModifiedBy>
  <cp:revision>1</cp:revision>
  <dcterms:created xsi:type="dcterms:W3CDTF">2010-07-01T15:41:00Z</dcterms:created>
  <dcterms:modified xsi:type="dcterms:W3CDTF">2010-07-01T15:44:00Z</dcterms:modified>
</cp:coreProperties>
</file>